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976CB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1905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FE5A1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A66D37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FE5A1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6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A66D37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головного спеціаліста </w:t>
      </w:r>
      <w:r w:rsidR="00CB7274">
        <w:rPr>
          <w:rFonts w:ascii="Times New Roman" w:hAnsi="Times New Roman"/>
          <w:sz w:val="24"/>
          <w:szCs w:val="24"/>
        </w:rPr>
        <w:t>відділу обслуговування пільгових</w:t>
      </w:r>
      <w:r>
        <w:rPr>
          <w:rFonts w:ascii="Times New Roman" w:hAnsi="Times New Roman"/>
          <w:sz w:val="24"/>
          <w:szCs w:val="24"/>
        </w:rPr>
        <w:t xml:space="preserve"> категорі</w:t>
      </w:r>
      <w:r w:rsidR="00CB7274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громадян 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2"/>
        <w:gridCol w:w="4118"/>
        <w:gridCol w:w="4821"/>
      </w:tblGrid>
      <w:tr w:rsidR="008A0ABA" w:rsidRPr="00CE208E" w:rsidTr="0097089F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97089F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C0CB9">
              <w:rPr>
                <w:rFonts w:ascii="Times New Roman" w:hAnsi="Times New Roman"/>
                <w:sz w:val="24"/>
                <w:szCs w:val="24"/>
              </w:rPr>
              <w:t xml:space="preserve">реалізація державної політики у сфері </w:t>
            </w:r>
            <w:r>
              <w:rPr>
                <w:rFonts w:ascii="Times New Roman" w:hAnsi="Times New Roman"/>
                <w:sz w:val="24"/>
                <w:szCs w:val="24"/>
              </w:rPr>
              <w:t>соціального захисту учасників антитерористичної операції, членів їх родин та сімей загиблих учасників АТО;</w:t>
            </w:r>
          </w:p>
          <w:p w:rsidR="008A0ABA" w:rsidRPr="00436ACD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533E0">
              <w:rPr>
                <w:rFonts w:ascii="Times New Roman" w:hAnsi="Times New Roman"/>
                <w:sz w:val="24"/>
                <w:szCs w:val="24"/>
              </w:rPr>
              <w:t>реалізаці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533E0">
              <w:rPr>
                <w:rFonts w:ascii="Times New Roman" w:hAnsi="Times New Roman"/>
                <w:sz w:val="24"/>
                <w:szCs w:val="24"/>
              </w:rPr>
              <w:t xml:space="preserve"> прийнятих нормативно-правових актів, державних програм з питань що належать до його обов’язків;</w:t>
            </w:r>
          </w:p>
          <w:p w:rsidR="008A0ABA" w:rsidRPr="00436ACD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>оординація діяльності, організаційно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>- методичне забезпечення підвідомчих установ облас</w:t>
            </w:r>
            <w:r>
              <w:rPr>
                <w:rFonts w:ascii="Times New Roman" w:hAnsi="Times New Roman"/>
                <w:sz w:val="24"/>
                <w:szCs w:val="24"/>
              </w:rPr>
              <w:t>ті</w:t>
            </w:r>
            <w:r w:rsidRPr="00AD04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 xml:space="preserve">з питань </w:t>
            </w:r>
            <w:r>
              <w:rPr>
                <w:rFonts w:ascii="Times New Roman" w:hAnsi="Times New Roman"/>
                <w:sz w:val="24"/>
                <w:szCs w:val="24"/>
              </w:rPr>
              <w:t>соціального захисту учасників антитерористичної операції, членів їх сімей та членів сімей загиблих учасників антитерористичної операції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A0ABA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ACD">
              <w:rPr>
                <w:rFonts w:ascii="Times New Roman" w:hAnsi="Times New Roman"/>
                <w:sz w:val="24"/>
                <w:szCs w:val="24"/>
              </w:rPr>
              <w:t xml:space="preserve">- перевірка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звітів, наданих управліннями соціального захисту населення; </w:t>
            </w:r>
          </w:p>
          <w:p w:rsidR="008A0ABA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складання узагальнених звітів по роботі з учасниками антитерористичної операції;</w:t>
            </w:r>
          </w:p>
          <w:p w:rsidR="008A0ABA" w:rsidRPr="00436ACD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ACD">
              <w:rPr>
                <w:rFonts w:ascii="Times New Roman" w:hAnsi="Times New Roman"/>
                <w:sz w:val="24"/>
                <w:szCs w:val="24"/>
              </w:rPr>
              <w:t xml:space="preserve">- розроблення проекту бюджету на відповідний рік в частині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фінансування заходів щодо соціального захисту учасників антитерористичної операції, членів їх родин та родин загиблих учасників антитерористичної операції </w:t>
            </w:r>
            <w:r w:rsidRPr="00436ACD">
              <w:rPr>
                <w:rFonts w:ascii="Times New Roman" w:hAnsi="Times New Roman"/>
                <w:sz w:val="24"/>
                <w:szCs w:val="24"/>
              </w:rPr>
              <w:t>за рахунок коштів обласного бюджету;</w:t>
            </w:r>
          </w:p>
          <w:p w:rsidR="008A0ABA" w:rsidRPr="00CD02A5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2A5">
              <w:rPr>
                <w:rFonts w:ascii="Times New Roman" w:hAnsi="Times New Roman"/>
                <w:sz w:val="24"/>
                <w:szCs w:val="24"/>
              </w:rPr>
              <w:t xml:space="preserve">- участь у підготовці матеріалів з питань соціального захисту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учасників антитерористичної операції </w:t>
            </w:r>
            <w:r w:rsidRPr="00CD02A5">
              <w:rPr>
                <w:rFonts w:ascii="Times New Roman" w:hAnsi="Times New Roman"/>
                <w:sz w:val="24"/>
                <w:szCs w:val="24"/>
              </w:rPr>
              <w:t>для розгляду на колегії при облдержадміністрації;</w:t>
            </w:r>
          </w:p>
          <w:p w:rsidR="008A0ABA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2A5">
              <w:rPr>
                <w:rFonts w:ascii="Times New Roman" w:hAnsi="Times New Roman"/>
                <w:sz w:val="24"/>
                <w:szCs w:val="24"/>
              </w:rPr>
              <w:t>- розгляд звернень, громадян, органів місцевого самоврядування, підприємств, організацій тощо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 питань соціального захисту учасників антитерористичної операції, сімей загиблих учасників антитерористичної операції</w:t>
            </w:r>
            <w:r w:rsidRPr="00CD02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A0ABA" w:rsidRPr="00137146" w:rsidRDefault="008A0ABA" w:rsidP="00807DD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ACD">
              <w:rPr>
                <w:rFonts w:ascii="Times New Roman" w:hAnsi="Times New Roman"/>
                <w:sz w:val="24"/>
                <w:szCs w:val="24"/>
              </w:rPr>
              <w:t>- виконання інших дор</w:t>
            </w:r>
            <w:r>
              <w:rPr>
                <w:rFonts w:ascii="Times New Roman" w:hAnsi="Times New Roman"/>
                <w:sz w:val="24"/>
                <w:szCs w:val="24"/>
              </w:rPr>
              <w:t>учень керівництва.</w:t>
            </w:r>
          </w:p>
        </w:tc>
      </w:tr>
      <w:tr w:rsidR="008A0ABA" w:rsidRPr="00CE208E" w:rsidTr="0097089F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CD7C02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оклад</w:t>
            </w:r>
            <w:r w:rsidR="00CD7C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07F24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8A0ABA" w:rsidRPr="00CE208E" w:rsidTr="0097089F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B017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8A0ABA" w:rsidRPr="00CE208E" w:rsidTr="0097089F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B017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8F052A" w:rsidRDefault="008F052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шляхом заповнення на офіційному веб-сайті Національного агентства з питань запобігання корупції.</w:t>
            </w:r>
          </w:p>
          <w:p w:rsidR="008A0ABA" w:rsidRPr="00137146" w:rsidRDefault="008A0ABA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97089F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8A0ABA" w:rsidRPr="00CE208E" w:rsidTr="0097089F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374EA0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807DD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BF4B7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984AD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984AD8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984AD8" w:rsidRPr="00984AD8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984AD8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051267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8A0ABA" w:rsidRPr="00137146" w:rsidRDefault="00777E5F" w:rsidP="00777E5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 201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8A0ABA" w:rsidRPr="00CE208E" w:rsidTr="0097089F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374EA0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8A0ABA" w:rsidRPr="00137146" w:rsidRDefault="008A0ABA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8A0ABA" w:rsidRPr="00CE208E" w:rsidTr="0097089F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97089F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AA337F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37F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молодшого бакалавра за спеціальностями «Економіка підприємства» та/або «Правознавство»</w:t>
            </w:r>
          </w:p>
        </w:tc>
      </w:tr>
      <w:tr w:rsidR="008A0ABA" w:rsidRPr="00CE208E" w:rsidTr="0097089F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8A0ABA" w:rsidRPr="00CE208E" w:rsidTr="0097089F">
        <w:trPr>
          <w:trHeight w:val="690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8A0ABA" w:rsidRPr="00CE208E" w:rsidTr="0097089F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97089F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42785A" w:rsidRPr="00CE208E" w:rsidTr="0097089F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137146" w:rsidRDefault="0042785A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2736ED" w:rsidRDefault="0042785A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Default="0042785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42785A" w:rsidRPr="002736ED" w:rsidRDefault="0042785A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42785A" w:rsidRPr="00CE208E" w:rsidTr="0097089F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8170A9" w:rsidRDefault="0042785A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CA0C5D" w:rsidRDefault="0042785A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CA0C5D" w:rsidRDefault="0042785A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42785A" w:rsidRPr="00CE208E" w:rsidTr="0097089F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137146" w:rsidRDefault="0042785A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2736ED" w:rsidRDefault="0042785A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Default="0042785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42785A" w:rsidRDefault="0042785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42785A" w:rsidRPr="002736ED" w:rsidRDefault="0042785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85A" w:rsidRPr="00CE208E" w:rsidTr="0097089F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8170A9" w:rsidRDefault="0042785A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Pr="00137146" w:rsidRDefault="0042785A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85A" w:rsidRDefault="0042785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42785A" w:rsidRDefault="0042785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2785A" w:rsidRDefault="0042785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42785A" w:rsidRPr="00137146" w:rsidRDefault="0042785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8A0ABA" w:rsidRPr="00CE208E" w:rsidTr="0097089F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97089F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97089F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42785A" w:rsidP="00183568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183568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183568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183568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183568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183568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183568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183568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183568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183568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183568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183568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8A0ABA" w:rsidRPr="00CE208E" w:rsidTr="0097089F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374EA0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39192B">
            <w:pPr>
              <w:spacing w:before="150" w:after="150" w:line="240" w:lineRule="auto"/>
              <w:ind w:left="130" w:right="1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AE7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 xml:space="preserve"> України «</w:t>
            </w:r>
            <w:r w:rsidRPr="008E7AE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 статус ветеранів війни, гарантії їх соціального захисту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Указ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 xml:space="preserve"> Президента України від 18 березня 2015 року № 150 «</w:t>
            </w:r>
            <w:r w:rsidRPr="008E7AE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 додаткові заходи щодо соціального захисту учасників антитерористичної операції»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Постанов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 xml:space="preserve"> Кабінету Міністрів України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8E7AE7">
              <w:rPr>
                <w:rFonts w:ascii="Times New Roman" w:hAnsi="Times New Roman"/>
                <w:sz w:val="24"/>
                <w:szCs w:val="24"/>
              </w:rPr>
              <w:t>від 20 серпня 2014 року № 413 «</w:t>
            </w:r>
            <w:r w:rsidRPr="008E7AE7">
              <w:rPr>
                <w:rFonts w:ascii="Times New Roman" w:hAnsi="Times New Roman"/>
                <w:bCs/>
                <w:sz w:val="24"/>
                <w:szCs w:val="24"/>
              </w:rPr>
              <w:t>Про затвердження Порядку надання статусу учасника бойових дій особам,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інші  нормативно</w:t>
            </w:r>
            <w:r w:rsidR="00B52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правові акти, що стосуються реалізації соціальної політики держави</w:t>
            </w:r>
            <w:r>
              <w:rPr>
                <w:rStyle w:val="apple-converted-space"/>
                <w:sz w:val="24"/>
                <w:szCs w:val="24"/>
              </w:rPr>
              <w:t>.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3919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1267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3568"/>
    <w:rsid w:val="00184FB5"/>
    <w:rsid w:val="00185E4B"/>
    <w:rsid w:val="0018675B"/>
    <w:rsid w:val="00186798"/>
    <w:rsid w:val="00186EC2"/>
    <w:rsid w:val="00187076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74EA0"/>
    <w:rsid w:val="0038031D"/>
    <w:rsid w:val="00385A5C"/>
    <w:rsid w:val="0039192B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70A5"/>
    <w:rsid w:val="003E74D9"/>
    <w:rsid w:val="003E7506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2785A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60133"/>
    <w:rsid w:val="00560755"/>
    <w:rsid w:val="005615EC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2B04"/>
    <w:rsid w:val="00684841"/>
    <w:rsid w:val="00690BCB"/>
    <w:rsid w:val="00693B02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4553"/>
    <w:rsid w:val="006D4BDC"/>
    <w:rsid w:val="006D6265"/>
    <w:rsid w:val="006D6C24"/>
    <w:rsid w:val="006E234D"/>
    <w:rsid w:val="006E26DF"/>
    <w:rsid w:val="006E2AA6"/>
    <w:rsid w:val="006E5D21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77E5F"/>
    <w:rsid w:val="00783A9E"/>
    <w:rsid w:val="00790B84"/>
    <w:rsid w:val="00792054"/>
    <w:rsid w:val="007922BB"/>
    <w:rsid w:val="0079376C"/>
    <w:rsid w:val="00794FF8"/>
    <w:rsid w:val="00797BED"/>
    <w:rsid w:val="007A1883"/>
    <w:rsid w:val="007A3193"/>
    <w:rsid w:val="007A3CA7"/>
    <w:rsid w:val="007A6FE2"/>
    <w:rsid w:val="007A72B1"/>
    <w:rsid w:val="007B017E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07DD6"/>
    <w:rsid w:val="00807F24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E3799"/>
    <w:rsid w:val="008E7737"/>
    <w:rsid w:val="008E7AE7"/>
    <w:rsid w:val="008E7F6B"/>
    <w:rsid w:val="008F052A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89F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4AD8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6D37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37F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65D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67CD1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274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D7C02"/>
    <w:rsid w:val="00CE2017"/>
    <w:rsid w:val="00CE208E"/>
    <w:rsid w:val="00CE7A54"/>
    <w:rsid w:val="00CE7BA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4136"/>
    <w:rsid w:val="00DB7EB3"/>
    <w:rsid w:val="00DC04A6"/>
    <w:rsid w:val="00DC0547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22A5"/>
    <w:rsid w:val="00EA2CDF"/>
    <w:rsid w:val="00EA5A83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F02C74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4C54"/>
    <w:rsid w:val="00FC6440"/>
    <w:rsid w:val="00FD13BA"/>
    <w:rsid w:val="00FD2361"/>
    <w:rsid w:val="00FE0758"/>
    <w:rsid w:val="00FE3321"/>
    <w:rsid w:val="00FE357C"/>
    <w:rsid w:val="00FE5A12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21</cp:revision>
  <cp:lastPrinted>2017-11-28T09:47:00Z</cp:lastPrinted>
  <dcterms:created xsi:type="dcterms:W3CDTF">2018-02-19T13:17:00Z</dcterms:created>
  <dcterms:modified xsi:type="dcterms:W3CDTF">2018-03-13T12:38:00Z</dcterms:modified>
</cp:coreProperties>
</file>